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4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Fassadensanierung Kreisberufsschulzentrum Aalen - Dachabdichtung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- Dachabdichtung -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